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433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1F689EB" w14:textId="7BD681C6" w:rsidR="00CD36CF" w:rsidRDefault="00616B85" w:rsidP="00616B85">
      <w:pPr>
        <w:pStyle w:val="TitlePageSession"/>
        <w:tabs>
          <w:tab w:val="center" w:pos="4680"/>
          <w:tab w:val="left" w:pos="8235"/>
        </w:tabs>
        <w:jc w:val="left"/>
      </w:pPr>
      <w:r>
        <w:tab/>
      </w:r>
      <w:r w:rsidR="00CD36CF">
        <w:t>20</w:t>
      </w:r>
      <w:r w:rsidR="00EC5E63">
        <w:t>2</w:t>
      </w:r>
      <w:r w:rsidR="0020151F">
        <w:t>6</w:t>
      </w:r>
      <w:r w:rsidR="00CD36CF">
        <w:t xml:space="preserve"> </w:t>
      </w:r>
      <w:r w:rsidR="003C6034">
        <w:rPr>
          <w:caps w:val="0"/>
        </w:rPr>
        <w:t>REGULAR SESSION</w:t>
      </w:r>
      <w:r>
        <w:rPr>
          <w:caps w:val="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D7366" wp14:editId="7F40C3EE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65565850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CB28B" w14:textId="1CFB6B22" w:rsidR="00616B85" w:rsidRPr="00616B85" w:rsidRDefault="00616B85" w:rsidP="00616B8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16B8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D736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085CB28B" w14:textId="1CFB6B22" w:rsidR="00616B85" w:rsidRPr="00616B85" w:rsidRDefault="00616B85" w:rsidP="00616B8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16B8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A15AB0D" w14:textId="77777777" w:rsidR="00CD36CF" w:rsidRDefault="007E67C5" w:rsidP="00CC1F3B">
      <w:pPr>
        <w:pStyle w:val="TitlePageBillPrefix"/>
      </w:pPr>
      <w:sdt>
        <w:sdtPr>
          <w:tag w:val="IntroDate"/>
          <w:id w:val="-1236936958"/>
          <w:placeholder>
            <w:docPart w:val="ADAB20F3BDD648A49B27A5B4F7782CA4"/>
          </w:placeholder>
          <w:text/>
        </w:sdtPr>
        <w:sdtEndPr/>
        <w:sdtContent>
          <w:r w:rsidR="00AE48A0">
            <w:t>Introduced</w:t>
          </w:r>
        </w:sdtContent>
      </w:sdt>
    </w:p>
    <w:p w14:paraId="5C4FF1C8" w14:textId="56B39387" w:rsidR="00CD36CF" w:rsidRDefault="007E67C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70BC7F13EDB4172BF42E3FBF63B92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5762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22BB803CD1F41BD941A541C3F85A4B6"/>
          </w:placeholder>
          <w:text/>
        </w:sdtPr>
        <w:sdtEndPr/>
        <w:sdtContent>
          <w:r w:rsidR="009F0518">
            <w:t>618</w:t>
          </w:r>
        </w:sdtContent>
      </w:sdt>
    </w:p>
    <w:p w14:paraId="01FB7142" w14:textId="2797109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BAA9BE0A42B46A9939FD72E3B210427"/>
          </w:placeholder>
          <w:text w:multiLine="1"/>
        </w:sdtPr>
        <w:sdtEndPr/>
        <w:sdtContent>
          <w:r w:rsidR="00157621">
            <w:t>Senator Rucker</w:t>
          </w:r>
        </w:sdtContent>
      </w:sdt>
    </w:p>
    <w:p w14:paraId="26349E29" w14:textId="61DFF31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28D051ED0CE4606BA67E7BDB66D56F3"/>
          </w:placeholder>
          <w:text w:multiLine="1"/>
        </w:sdtPr>
        <w:sdtEndPr/>
        <w:sdtContent>
          <w:r w:rsidR="00093AB0">
            <w:t xml:space="preserve">Introduced </w:t>
          </w:r>
          <w:r w:rsidR="009F0518">
            <w:t>January 2</w:t>
          </w:r>
          <w:r w:rsidR="007E67C5">
            <w:t>7</w:t>
          </w:r>
          <w:r w:rsidR="009F0518">
            <w:t>, 2026</w:t>
          </w:r>
          <w:r w:rsidR="00093AB0">
            <w:t>; referred</w:t>
          </w:r>
          <w:r w:rsidR="00093AB0">
            <w:br/>
            <w:t xml:space="preserve">to the Committee on </w:t>
          </w:r>
          <w:r w:rsidR="003A4342">
            <w:t>Education; and then to the Committee on Finance</w:t>
          </w:r>
        </w:sdtContent>
      </w:sdt>
      <w:r>
        <w:t>]</w:t>
      </w:r>
    </w:p>
    <w:p w14:paraId="4BA452AE" w14:textId="79B416B5" w:rsidR="00303684" w:rsidRDefault="0000526A" w:rsidP="00CC1F3B">
      <w:pPr>
        <w:pStyle w:val="TitleSection"/>
      </w:pPr>
      <w:r>
        <w:lastRenderedPageBreak/>
        <w:t>A BILL</w:t>
      </w:r>
      <w:r w:rsidR="00616B85">
        <w:t xml:space="preserve"> </w:t>
      </w:r>
      <w:r w:rsidR="00F1598A">
        <w:t xml:space="preserve">to </w:t>
      </w:r>
      <w:r w:rsidR="00616B85">
        <w:t>amend the Code of West Virginia, 1931, as amended, by adding three new sections</w:t>
      </w:r>
      <w:r w:rsidR="009F0518">
        <w:t>,</w:t>
      </w:r>
      <w:r w:rsidR="00616B85">
        <w:t xml:space="preserve"> designated </w:t>
      </w:r>
      <w:r w:rsidR="00616B85" w:rsidRPr="00616B85">
        <w:t>§18B-1D-13</w:t>
      </w:r>
      <w:r w:rsidR="00616B85">
        <w:t xml:space="preserve">, </w:t>
      </w:r>
      <w:r w:rsidR="00616B85" w:rsidRPr="00616B85">
        <w:t>§18B-1D-1</w:t>
      </w:r>
      <w:r w:rsidR="00616B85">
        <w:t xml:space="preserve">4, and </w:t>
      </w:r>
      <w:r w:rsidR="00616B85" w:rsidRPr="00616B85">
        <w:t>§18B-1D-1</w:t>
      </w:r>
      <w:r w:rsidR="00616B85">
        <w:t>5, relating to prohibiting state funds from being used for certain degrees</w:t>
      </w:r>
      <w:r w:rsidR="009F0518">
        <w:t>;</w:t>
      </w:r>
      <w:r w:rsidR="00616B85">
        <w:t xml:space="preserve"> and creating an effective date.  </w:t>
      </w:r>
    </w:p>
    <w:p w14:paraId="7A04A82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8D8334D" w14:textId="77777777" w:rsidR="00F1598A" w:rsidRDefault="00F1598A" w:rsidP="00616B85">
      <w:pPr>
        <w:pStyle w:val="SectionHeading"/>
        <w:rPr>
          <w:u w:val="single"/>
        </w:rPr>
        <w:sectPr w:rsidR="00F1598A" w:rsidSect="00F159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9B60AB" w14:textId="0D5CA513" w:rsidR="00F1598A" w:rsidRDefault="00F1598A" w:rsidP="00F1598A">
      <w:pPr>
        <w:pStyle w:val="ArticleHeading"/>
        <w:rPr>
          <w:u w:val="single"/>
        </w:rPr>
      </w:pPr>
      <w:r>
        <w:t>ARTICLE 1D. HIGHER EDUCATION ACCOUNTABILITY.</w:t>
      </w:r>
      <w:r>
        <w:rPr>
          <w:u w:val="single"/>
        </w:rPr>
        <w:t xml:space="preserve"> </w:t>
      </w:r>
    </w:p>
    <w:p w14:paraId="50AE6ECD" w14:textId="2F873883" w:rsidR="00616B85" w:rsidRPr="00616B85" w:rsidRDefault="00616B85" w:rsidP="00616B85">
      <w:pPr>
        <w:pStyle w:val="SectionHeading"/>
        <w:rPr>
          <w:u w:val="single"/>
        </w:rPr>
      </w:pPr>
      <w:r w:rsidRPr="00616B85">
        <w:rPr>
          <w:u w:val="single"/>
        </w:rPr>
        <w:t>§18B-1D-1</w:t>
      </w:r>
      <w:r>
        <w:rPr>
          <w:u w:val="single"/>
        </w:rPr>
        <w:t>3</w:t>
      </w:r>
      <w:r w:rsidRPr="00616B85">
        <w:rPr>
          <w:u w:val="single"/>
        </w:rPr>
        <w:t>. Duties of the Higher Education Policy Council.</w:t>
      </w:r>
    </w:p>
    <w:p w14:paraId="4EDD8850" w14:textId="77777777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The Higher Education Policy Council shall:</w:t>
      </w:r>
    </w:p>
    <w:p w14:paraId="23C336BD" w14:textId="37654390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1</w:t>
      </w:r>
      <w:r w:rsidRPr="00616B85">
        <w:rPr>
          <w:u w:val="single"/>
        </w:rPr>
        <w:t>)</w:t>
      </w:r>
      <w:r>
        <w:rPr>
          <w:u w:val="single"/>
        </w:rPr>
        <w:t xml:space="preserve"> </w:t>
      </w:r>
      <w:r w:rsidRPr="00616B85">
        <w:rPr>
          <w:u w:val="single"/>
        </w:rPr>
        <w:t>Adopt rules to prohibit state funds from being allocated or expended, either directly or indirectly, for low-earning degree programs. These restrictions shall include, but are not limited to, the following categories of higher education funding:</w:t>
      </w:r>
    </w:p>
    <w:p w14:paraId="1317A3B0" w14:textId="277BBDD0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A</w:t>
      </w:r>
      <w:r w:rsidRPr="00616B85">
        <w:rPr>
          <w:u w:val="single"/>
        </w:rPr>
        <w:t>)</w:t>
      </w:r>
      <w:r>
        <w:rPr>
          <w:u w:val="single"/>
        </w:rPr>
        <w:t xml:space="preserve"> I</w:t>
      </w:r>
      <w:r w:rsidRPr="00616B85">
        <w:rPr>
          <w:u w:val="single"/>
        </w:rPr>
        <w:t>ndividual student financial aid;</w:t>
      </w:r>
    </w:p>
    <w:p w14:paraId="0CEF652B" w14:textId="0FF3D5AA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B</w:t>
      </w:r>
      <w:r w:rsidRPr="00616B85">
        <w:rPr>
          <w:u w:val="single"/>
        </w:rPr>
        <w:t>)</w:t>
      </w:r>
      <w:r>
        <w:rPr>
          <w:u w:val="single"/>
        </w:rPr>
        <w:t xml:space="preserve"> B</w:t>
      </w:r>
      <w:r w:rsidRPr="00616B85">
        <w:rPr>
          <w:u w:val="single"/>
        </w:rPr>
        <w:t>ase operational or instructional funding;</w:t>
      </w:r>
    </w:p>
    <w:p w14:paraId="5708C802" w14:textId="3DAEAB8B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C</w:t>
      </w:r>
      <w:r w:rsidRPr="00616B85">
        <w:rPr>
          <w:u w:val="single"/>
        </w:rPr>
        <w:t>)</w:t>
      </w:r>
      <w:r>
        <w:rPr>
          <w:u w:val="single"/>
        </w:rPr>
        <w:t xml:space="preserve"> S</w:t>
      </w:r>
      <w:r w:rsidRPr="00616B85">
        <w:rPr>
          <w:u w:val="single"/>
        </w:rPr>
        <w:t>eparately or specially appropriated aid or grants; and</w:t>
      </w:r>
    </w:p>
    <w:p w14:paraId="06EDE712" w14:textId="1BFD61C6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D</w:t>
      </w:r>
      <w:r w:rsidRPr="00616B85">
        <w:rPr>
          <w:u w:val="single"/>
        </w:rPr>
        <w:t>)</w:t>
      </w:r>
      <w:r>
        <w:rPr>
          <w:u w:val="single"/>
        </w:rPr>
        <w:t xml:space="preserve"> C</w:t>
      </w:r>
      <w:r w:rsidRPr="00616B85">
        <w:rPr>
          <w:u w:val="single"/>
        </w:rPr>
        <w:t>apital or facilities funding.</w:t>
      </w:r>
    </w:p>
    <w:p w14:paraId="6FC6580E" w14:textId="40AA62DA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2</w:t>
      </w:r>
      <w:r w:rsidRPr="00616B85">
        <w:rPr>
          <w:u w:val="single"/>
        </w:rPr>
        <w:t>)</w:t>
      </w:r>
      <w:r>
        <w:rPr>
          <w:u w:val="single"/>
        </w:rPr>
        <w:t xml:space="preserve"> </w:t>
      </w:r>
      <w:r w:rsidRPr="00616B85">
        <w:rPr>
          <w:u w:val="single"/>
        </w:rPr>
        <w:t>Annually review updated federal determinations of low-earning outcome programs under section 84001 of Public Law No. 119-21 and adopt rules in accordance with subsection (</w:t>
      </w:r>
      <w:r w:rsidR="00986F08">
        <w:rPr>
          <w:u w:val="single"/>
        </w:rPr>
        <w:t>1</w:t>
      </w:r>
      <w:r w:rsidRPr="00616B85">
        <w:rPr>
          <w:u w:val="single"/>
        </w:rPr>
        <w:t>).</w:t>
      </w:r>
    </w:p>
    <w:p w14:paraId="272D0BF8" w14:textId="2856CBD7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3</w:t>
      </w:r>
      <w:r w:rsidRPr="00616B85">
        <w:rPr>
          <w:u w:val="single"/>
        </w:rPr>
        <w:t>)</w:t>
      </w:r>
      <w:r>
        <w:rPr>
          <w:u w:val="single"/>
        </w:rPr>
        <w:t xml:space="preserve"> </w:t>
      </w:r>
      <w:r w:rsidRPr="00616B85">
        <w:rPr>
          <w:u w:val="single"/>
        </w:rPr>
        <w:t>Submit an annual and publicly available report to the legislature documenting:</w:t>
      </w:r>
    </w:p>
    <w:p w14:paraId="0630FEBE" w14:textId="382DD9B6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A</w:t>
      </w:r>
      <w:r w:rsidRPr="00616B85">
        <w:rPr>
          <w:u w:val="single"/>
        </w:rPr>
        <w:t>)</w:t>
      </w:r>
      <w:r>
        <w:rPr>
          <w:u w:val="single"/>
        </w:rPr>
        <w:t xml:space="preserve"> P</w:t>
      </w:r>
      <w:r w:rsidRPr="00616B85">
        <w:rPr>
          <w:u w:val="single"/>
        </w:rPr>
        <w:t>rograms prohibited from receiving state aid;</w:t>
      </w:r>
    </w:p>
    <w:p w14:paraId="20A963BE" w14:textId="37F2360A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B</w:t>
      </w:r>
      <w:r w:rsidRPr="00616B85">
        <w:rPr>
          <w:u w:val="single"/>
        </w:rPr>
        <w:t>)</w:t>
      </w:r>
      <w:r>
        <w:rPr>
          <w:u w:val="single"/>
        </w:rPr>
        <w:t xml:space="preserve"> E</w:t>
      </w:r>
      <w:r w:rsidRPr="00616B85">
        <w:rPr>
          <w:u w:val="single"/>
        </w:rPr>
        <w:t>nforcement of such prohibitions; and</w:t>
      </w:r>
    </w:p>
    <w:p w14:paraId="1D6423A7" w14:textId="08DD985B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C</w:t>
      </w:r>
      <w:r w:rsidRPr="00616B85">
        <w:rPr>
          <w:u w:val="single"/>
        </w:rPr>
        <w:t>)</w:t>
      </w:r>
      <w:r>
        <w:rPr>
          <w:u w:val="single"/>
        </w:rPr>
        <w:t xml:space="preserve"> T</w:t>
      </w:r>
      <w:r w:rsidRPr="00616B85">
        <w:rPr>
          <w:u w:val="single"/>
        </w:rPr>
        <w:t>he estimated fiscal impact due to the prohibitions.</w:t>
      </w:r>
    </w:p>
    <w:p w14:paraId="2601AB2B" w14:textId="77777777" w:rsidR="00F1598A" w:rsidRDefault="00616B85" w:rsidP="00616B85">
      <w:pPr>
        <w:pStyle w:val="SectionHeading"/>
        <w:rPr>
          <w:u w:val="single"/>
        </w:rPr>
        <w:sectPr w:rsidR="00F1598A" w:rsidSect="00F1598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B85">
        <w:rPr>
          <w:u w:val="single"/>
        </w:rPr>
        <w:t>§18B-1D-1</w:t>
      </w:r>
      <w:r>
        <w:rPr>
          <w:u w:val="single"/>
        </w:rPr>
        <w:t>4</w:t>
      </w:r>
      <w:r w:rsidRPr="00616B85">
        <w:rPr>
          <w:u w:val="single"/>
        </w:rPr>
        <w:t>. Limitations on administering higher education aid.</w:t>
      </w:r>
    </w:p>
    <w:p w14:paraId="30B6C028" w14:textId="0E3BCE61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A political subdivision of this state shall not allocate or expend local public funds, either directly or indirectly, for low-earning outcome degree programs as determined under §18B-1D-1</w:t>
      </w:r>
      <w:r>
        <w:rPr>
          <w:u w:val="single"/>
        </w:rPr>
        <w:t>3 of this code.</w:t>
      </w:r>
      <w:r w:rsidRPr="00616B85">
        <w:rPr>
          <w:u w:val="single"/>
        </w:rPr>
        <w:t xml:space="preserve"> </w:t>
      </w:r>
    </w:p>
    <w:p w14:paraId="53F6B995" w14:textId="77777777" w:rsidR="00F1598A" w:rsidRDefault="00616B85" w:rsidP="00616B85">
      <w:pPr>
        <w:pStyle w:val="SectionHeading"/>
        <w:rPr>
          <w:u w:val="single"/>
        </w:rPr>
        <w:sectPr w:rsidR="00F1598A" w:rsidSect="00F1598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B85">
        <w:rPr>
          <w:u w:val="single"/>
        </w:rPr>
        <w:t>§18B-1D-1</w:t>
      </w:r>
      <w:r>
        <w:rPr>
          <w:u w:val="single"/>
        </w:rPr>
        <w:t>5</w:t>
      </w:r>
      <w:r w:rsidRPr="00616B85">
        <w:rPr>
          <w:u w:val="single"/>
        </w:rPr>
        <w:t>. Effective date</w:t>
      </w:r>
      <w:r w:rsidR="00F1598A">
        <w:rPr>
          <w:u w:val="single"/>
        </w:rPr>
        <w:t>.</w:t>
      </w:r>
    </w:p>
    <w:p w14:paraId="39A38EEA" w14:textId="480167B0" w:rsidR="008736AA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This act shall take effect upon passage.</w:t>
      </w:r>
    </w:p>
    <w:p w14:paraId="52AE7E60" w14:textId="77777777" w:rsidR="00C33014" w:rsidRDefault="00C33014" w:rsidP="00CC1F3B">
      <w:pPr>
        <w:pStyle w:val="Note"/>
      </w:pPr>
    </w:p>
    <w:p w14:paraId="0B32FAC6" w14:textId="2FF40F4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16B85">
        <w:t xml:space="preserve">limit the degrees for which state funds can be used to obtain. </w:t>
      </w:r>
    </w:p>
    <w:p w14:paraId="3DCB45D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F1598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4592" w14:textId="77777777" w:rsidR="00616B85" w:rsidRPr="00B844FE" w:rsidRDefault="00616B85" w:rsidP="00B844FE">
      <w:r>
        <w:separator/>
      </w:r>
    </w:p>
  </w:endnote>
  <w:endnote w:type="continuationSeparator" w:id="0">
    <w:p w14:paraId="7CC36560" w14:textId="77777777" w:rsidR="00616B85" w:rsidRPr="00B844FE" w:rsidRDefault="00616B8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B8DC7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EF921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0598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0BAE" w14:textId="77777777" w:rsidR="00616B85" w:rsidRPr="00B844FE" w:rsidRDefault="00616B85" w:rsidP="00B844FE">
      <w:r>
        <w:separator/>
      </w:r>
    </w:p>
  </w:footnote>
  <w:footnote w:type="continuationSeparator" w:id="0">
    <w:p w14:paraId="069E2858" w14:textId="77777777" w:rsidR="00616B85" w:rsidRPr="00B844FE" w:rsidRDefault="00616B8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D1A7" w14:textId="77777777" w:rsidR="002A0269" w:rsidRPr="00B844FE" w:rsidRDefault="007E67C5">
    <w:pPr>
      <w:pStyle w:val="Header"/>
    </w:pPr>
    <w:sdt>
      <w:sdtPr>
        <w:id w:val="-684364211"/>
        <w:placeholder>
          <w:docPart w:val="C70BC7F13EDB4172BF42E3FBF63B92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70BC7F13EDB4172BF42E3FBF63B92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AF06" w14:textId="4AE2B69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57621">
          <w:rPr>
            <w:sz w:val="22"/>
            <w:szCs w:val="22"/>
          </w:rPr>
          <w:t>S</w:t>
        </w:r>
        <w:r w:rsidR="00616B85">
          <w:rPr>
            <w:sz w:val="22"/>
            <w:szCs w:val="22"/>
          </w:rPr>
          <w:t>B</w:t>
        </w:r>
      </w:sdtContent>
    </w:sdt>
    <w:r w:rsidR="007A5259" w:rsidRPr="00686E9A">
      <w:rPr>
        <w:sz w:val="22"/>
        <w:szCs w:val="22"/>
      </w:rPr>
      <w:t xml:space="preserve"> </w:t>
    </w:r>
    <w:r w:rsidR="009F0518">
      <w:rPr>
        <w:sz w:val="22"/>
        <w:szCs w:val="22"/>
      </w:rPr>
      <w:t>618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16B85">
          <w:rPr>
            <w:sz w:val="22"/>
            <w:szCs w:val="22"/>
          </w:rPr>
          <w:t>2026R</w:t>
        </w:r>
        <w:r w:rsidR="00157621">
          <w:rPr>
            <w:sz w:val="22"/>
            <w:szCs w:val="22"/>
          </w:rPr>
          <w:t>3514</w:t>
        </w:r>
      </w:sdtContent>
    </w:sdt>
  </w:p>
  <w:p w14:paraId="560658B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DDF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5"/>
    <w:rsid w:val="0000526A"/>
    <w:rsid w:val="000573A9"/>
    <w:rsid w:val="00085D22"/>
    <w:rsid w:val="00093AB0"/>
    <w:rsid w:val="000C5C77"/>
    <w:rsid w:val="000E3912"/>
    <w:rsid w:val="0010070F"/>
    <w:rsid w:val="0015112E"/>
    <w:rsid w:val="00151404"/>
    <w:rsid w:val="00154500"/>
    <w:rsid w:val="001552E7"/>
    <w:rsid w:val="001566B4"/>
    <w:rsid w:val="00157621"/>
    <w:rsid w:val="00185C82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774DE"/>
    <w:rsid w:val="00392A78"/>
    <w:rsid w:val="00394191"/>
    <w:rsid w:val="0039503E"/>
    <w:rsid w:val="003A4342"/>
    <w:rsid w:val="003C51CD"/>
    <w:rsid w:val="003C6034"/>
    <w:rsid w:val="00400B5C"/>
    <w:rsid w:val="004302D1"/>
    <w:rsid w:val="004368E0"/>
    <w:rsid w:val="0048666A"/>
    <w:rsid w:val="004C13DD"/>
    <w:rsid w:val="004D3ABE"/>
    <w:rsid w:val="004E3441"/>
    <w:rsid w:val="00500579"/>
    <w:rsid w:val="00572702"/>
    <w:rsid w:val="005A5366"/>
    <w:rsid w:val="00613703"/>
    <w:rsid w:val="00616B85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730DF"/>
    <w:rsid w:val="007A5259"/>
    <w:rsid w:val="007A7081"/>
    <w:rsid w:val="007E67C5"/>
    <w:rsid w:val="007F1CF5"/>
    <w:rsid w:val="007F2D97"/>
    <w:rsid w:val="00814EDA"/>
    <w:rsid w:val="00834EDE"/>
    <w:rsid w:val="008736AA"/>
    <w:rsid w:val="008D275D"/>
    <w:rsid w:val="008D6907"/>
    <w:rsid w:val="00946186"/>
    <w:rsid w:val="00980019"/>
    <w:rsid w:val="00980327"/>
    <w:rsid w:val="00986478"/>
    <w:rsid w:val="00986F08"/>
    <w:rsid w:val="009B5557"/>
    <w:rsid w:val="009F0518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2D3D"/>
    <w:rsid w:val="00B80C20"/>
    <w:rsid w:val="00B844FE"/>
    <w:rsid w:val="00B86B4F"/>
    <w:rsid w:val="00BA1F84"/>
    <w:rsid w:val="00BC11A0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598A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57014"/>
  <w15:chartTrackingRefBased/>
  <w15:docId w15:val="{A64A856D-5B8C-4720-B00F-F59E4E36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1598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AB20F3BDD648A49B27A5B4F7782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1C08-2B7C-4DCB-93C6-E6F84ACD9AEC}"/>
      </w:docPartPr>
      <w:docPartBody>
        <w:p w:rsidR="00AF4BE5" w:rsidRDefault="00AF4BE5">
          <w:pPr>
            <w:pStyle w:val="ADAB20F3BDD648A49B27A5B4F7782CA4"/>
          </w:pPr>
          <w:r w:rsidRPr="00B844FE">
            <w:t>Prefix Text</w:t>
          </w:r>
        </w:p>
      </w:docPartBody>
    </w:docPart>
    <w:docPart>
      <w:docPartPr>
        <w:name w:val="C70BC7F13EDB4172BF42E3FBF63B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B314-86E8-4890-AF59-9346444E241A}"/>
      </w:docPartPr>
      <w:docPartBody>
        <w:p w:rsidR="00AF4BE5" w:rsidRDefault="00AF4BE5">
          <w:pPr>
            <w:pStyle w:val="C70BC7F13EDB4172BF42E3FBF63B92AA"/>
          </w:pPr>
          <w:r w:rsidRPr="00B844FE">
            <w:t>[Type here]</w:t>
          </w:r>
        </w:p>
      </w:docPartBody>
    </w:docPart>
    <w:docPart>
      <w:docPartPr>
        <w:name w:val="222BB803CD1F41BD941A541C3F85A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7F40-DC53-4DE7-BDD8-13A917311584}"/>
      </w:docPartPr>
      <w:docPartBody>
        <w:p w:rsidR="00AF4BE5" w:rsidRDefault="00AF4BE5">
          <w:pPr>
            <w:pStyle w:val="222BB803CD1F41BD941A541C3F85A4B6"/>
          </w:pPr>
          <w:r w:rsidRPr="00B844FE">
            <w:t>Number</w:t>
          </w:r>
        </w:p>
      </w:docPartBody>
    </w:docPart>
    <w:docPart>
      <w:docPartPr>
        <w:name w:val="0BAA9BE0A42B46A9939FD72E3B210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EE89-0180-4A85-A256-B826F4808B72}"/>
      </w:docPartPr>
      <w:docPartBody>
        <w:p w:rsidR="00AF4BE5" w:rsidRDefault="00AF4BE5">
          <w:pPr>
            <w:pStyle w:val="0BAA9BE0A42B46A9939FD72E3B210427"/>
          </w:pPr>
          <w:r w:rsidRPr="00B844FE">
            <w:t>Enter Sponsors Here</w:t>
          </w:r>
        </w:p>
      </w:docPartBody>
    </w:docPart>
    <w:docPart>
      <w:docPartPr>
        <w:name w:val="428D051ED0CE4606BA67E7BDB66D5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70771-AABD-4E07-9420-2D6C20618356}"/>
      </w:docPartPr>
      <w:docPartBody>
        <w:p w:rsidR="00AF4BE5" w:rsidRDefault="00AF4BE5">
          <w:pPr>
            <w:pStyle w:val="428D051ED0CE4606BA67E7BDB66D56F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E5"/>
    <w:rsid w:val="00154500"/>
    <w:rsid w:val="00185C82"/>
    <w:rsid w:val="00392A78"/>
    <w:rsid w:val="0039503E"/>
    <w:rsid w:val="004302D1"/>
    <w:rsid w:val="0048666A"/>
    <w:rsid w:val="00814EDA"/>
    <w:rsid w:val="008D6907"/>
    <w:rsid w:val="00AF4BE5"/>
    <w:rsid w:val="00B72D3D"/>
    <w:rsid w:val="00B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AB20F3BDD648A49B27A5B4F7782CA4">
    <w:name w:val="ADAB20F3BDD648A49B27A5B4F7782CA4"/>
  </w:style>
  <w:style w:type="paragraph" w:customStyle="1" w:styleId="C70BC7F13EDB4172BF42E3FBF63B92AA">
    <w:name w:val="C70BC7F13EDB4172BF42E3FBF63B92AA"/>
  </w:style>
  <w:style w:type="paragraph" w:customStyle="1" w:styleId="222BB803CD1F41BD941A541C3F85A4B6">
    <w:name w:val="222BB803CD1F41BD941A541C3F85A4B6"/>
  </w:style>
  <w:style w:type="paragraph" w:customStyle="1" w:styleId="0BAA9BE0A42B46A9939FD72E3B210427">
    <w:name w:val="0BAA9BE0A42B46A9939FD72E3B21042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28D051ED0CE4606BA67E7BDB66D56F3">
    <w:name w:val="428D051ED0CE4606BA67E7BDB66D5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3</Pages>
  <Words>295</Words>
  <Characters>1798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Dominic Lisi</cp:lastModifiedBy>
  <cp:revision>6</cp:revision>
  <dcterms:created xsi:type="dcterms:W3CDTF">2026-01-22T20:49:00Z</dcterms:created>
  <dcterms:modified xsi:type="dcterms:W3CDTF">2026-01-27T13:36:00Z</dcterms:modified>
</cp:coreProperties>
</file>